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D7" w:rsidRPr="008A25E4" w:rsidRDefault="00907AD7" w:rsidP="000F4771">
      <w:pPr>
        <w:shd w:val="clear" w:color="auto" w:fill="FFFFFF"/>
        <w:spacing w:line="240" w:lineRule="auto"/>
        <w:ind w:firstLine="0"/>
        <w:jc w:val="center"/>
        <w:rPr>
          <w:b/>
          <w:iCs/>
          <w:color w:val="1D1D1F"/>
          <w:szCs w:val="28"/>
        </w:rPr>
      </w:pPr>
      <w:r w:rsidRPr="008A25E4">
        <w:rPr>
          <w:b/>
          <w:iCs/>
          <w:color w:val="1D1D1F"/>
          <w:szCs w:val="28"/>
        </w:rPr>
        <w:t>Предпосевная подготовка картофеля: комплексная система для получения высокого урожая</w:t>
      </w:r>
    </w:p>
    <w:p w:rsidR="00907AD7" w:rsidRDefault="00907AD7" w:rsidP="000F4771">
      <w:pPr>
        <w:shd w:val="clear" w:color="auto" w:fill="FFFFFF"/>
        <w:spacing w:line="240" w:lineRule="auto"/>
        <w:ind w:firstLine="0"/>
        <w:jc w:val="both"/>
        <w:rPr>
          <w:i/>
          <w:iCs/>
          <w:color w:val="1D1D1F"/>
          <w:szCs w:val="28"/>
        </w:rPr>
      </w:pPr>
    </w:p>
    <w:p w:rsidR="00907AD7" w:rsidRDefault="00907AD7" w:rsidP="000F4771">
      <w:pPr>
        <w:shd w:val="clear" w:color="auto" w:fill="FFFFFF"/>
        <w:spacing w:line="240" w:lineRule="auto"/>
        <w:jc w:val="both"/>
        <w:rPr>
          <w:color w:val="1D1D1F"/>
          <w:szCs w:val="28"/>
        </w:rPr>
      </w:pPr>
      <w:r w:rsidRPr="008A25E4">
        <w:rPr>
          <w:color w:val="1D1D1F"/>
          <w:szCs w:val="28"/>
        </w:rPr>
        <w:t>Пре</w:t>
      </w:r>
      <w:r w:rsidR="0068382D">
        <w:rPr>
          <w:color w:val="1D1D1F"/>
          <w:szCs w:val="28"/>
        </w:rPr>
        <w:t>дпосевная подготовка картофеля –</w:t>
      </w:r>
      <w:r w:rsidRPr="008A25E4">
        <w:rPr>
          <w:color w:val="1D1D1F"/>
          <w:szCs w:val="28"/>
        </w:rPr>
        <w:t xml:space="preserve"> не просто формальность, а ключевой агротехнический приём, от которого напрямую зависит скорость появления всходов, устойчивость растений к болезням и конечная урожайность. Комплексная подготовка семенных клубней включает несколько взаимосвязанных этапов, каждый из которых требует соблюдения определённых правил.</w:t>
      </w:r>
    </w:p>
    <w:p w:rsidR="00907AD7" w:rsidRPr="008A25E4" w:rsidRDefault="00907AD7" w:rsidP="000F4771">
      <w:pPr>
        <w:shd w:val="clear" w:color="auto" w:fill="FFFFFF"/>
        <w:spacing w:line="240" w:lineRule="auto"/>
        <w:jc w:val="both"/>
        <w:rPr>
          <w:color w:val="1D1D1F"/>
          <w:szCs w:val="28"/>
        </w:rPr>
      </w:pPr>
    </w:p>
    <w:p w:rsidR="00907AD7" w:rsidRPr="00907AD7" w:rsidRDefault="00907AD7" w:rsidP="000F4771">
      <w:pPr>
        <w:jc w:val="both"/>
        <w:rPr>
          <w:b/>
        </w:rPr>
      </w:pPr>
      <w:r w:rsidRPr="00907AD7">
        <w:rPr>
          <w:b/>
        </w:rPr>
        <w:t>1. Отбор и калибровка посадочного материала</w:t>
      </w:r>
    </w:p>
    <w:p w:rsidR="00907AD7" w:rsidRDefault="00907AD7" w:rsidP="000F4771">
      <w:pPr>
        <w:shd w:val="clear" w:color="auto" w:fill="FFFFFF"/>
        <w:spacing w:line="240" w:lineRule="auto"/>
        <w:ind w:firstLine="708"/>
        <w:jc w:val="both"/>
        <w:rPr>
          <w:color w:val="1D1D1F"/>
          <w:szCs w:val="28"/>
        </w:rPr>
      </w:pPr>
      <w:r w:rsidRPr="008A25E4">
        <w:rPr>
          <w:color w:val="1D1D1F"/>
          <w:szCs w:val="28"/>
        </w:rPr>
        <w:t>Начинать подготовку следует с тщательного отбора здоровых клубней. Отбраковывают экземпляры с признаками гнили, механических повреждений, уродливой формы и признаками вирусных заболеваний</w:t>
      </w:r>
      <w:r>
        <w:rPr>
          <w:color w:val="1D1D1F"/>
          <w:szCs w:val="28"/>
        </w:rPr>
        <w:t>.</w:t>
      </w:r>
      <w:r w:rsidRPr="008A25E4">
        <w:rPr>
          <w:color w:val="1D1D1F"/>
          <w:szCs w:val="28"/>
        </w:rPr>
        <w:t xml:space="preserve"> Опт</w:t>
      </w:r>
      <w:r w:rsidR="0068382D">
        <w:rPr>
          <w:color w:val="1D1D1F"/>
          <w:szCs w:val="28"/>
        </w:rPr>
        <w:t xml:space="preserve">имальный вес семенного клубня – </w:t>
      </w:r>
      <w:r w:rsidRPr="008A25E4">
        <w:rPr>
          <w:color w:val="1D1D1F"/>
          <w:szCs w:val="28"/>
        </w:rPr>
        <w:t>50–80 г. Калибровка по размеру обеспечивает дружные всходы и равномерное развитие растений в поле.</w:t>
      </w:r>
    </w:p>
    <w:p w:rsidR="00907AD7" w:rsidRPr="008A25E4" w:rsidRDefault="00907AD7" w:rsidP="000F4771">
      <w:pPr>
        <w:shd w:val="clear" w:color="auto" w:fill="FFFFFF"/>
        <w:spacing w:line="240" w:lineRule="auto"/>
        <w:ind w:firstLine="0"/>
        <w:jc w:val="both"/>
        <w:rPr>
          <w:szCs w:val="28"/>
          <w:bdr w:val="single" w:sz="2" w:space="0" w:color="E3E3E3" w:frame="1"/>
        </w:rPr>
      </w:pPr>
    </w:p>
    <w:p w:rsidR="00907AD7" w:rsidRPr="00907AD7" w:rsidRDefault="00907AD7" w:rsidP="000F4771">
      <w:pPr>
        <w:jc w:val="both"/>
        <w:rPr>
          <w:b/>
        </w:rPr>
      </w:pPr>
      <w:r w:rsidRPr="00907AD7">
        <w:rPr>
          <w:b/>
        </w:rPr>
        <w:t>2. Прогревание: пробуждение глазков</w:t>
      </w:r>
    </w:p>
    <w:p w:rsidR="0066210C" w:rsidRDefault="0068382D" w:rsidP="0066210C">
      <w:pPr>
        <w:spacing w:line="240" w:lineRule="auto"/>
        <w:jc w:val="both"/>
        <w:rPr>
          <w:szCs w:val="28"/>
        </w:rPr>
      </w:pPr>
      <w:r>
        <w:rPr>
          <w:color w:val="1D1D1F"/>
          <w:szCs w:val="28"/>
        </w:rPr>
        <w:t>Цель прогревания –</w:t>
      </w:r>
      <w:r w:rsidR="00907AD7" w:rsidRPr="008A25E4">
        <w:rPr>
          <w:color w:val="1D1D1F"/>
          <w:szCs w:val="28"/>
        </w:rPr>
        <w:t xml:space="preserve"> пробудить глазки, преодолеть физиологический покой клубней и активизировать обменные процессы. На этом этапе свет </w:t>
      </w:r>
      <w:r w:rsidR="0066210C">
        <w:rPr>
          <w:color w:val="1D1D1F"/>
          <w:szCs w:val="28"/>
        </w:rPr>
        <w:t>не обязателен, главное условие –</w:t>
      </w:r>
      <w:r w:rsidR="00907AD7" w:rsidRPr="008A25E4">
        <w:rPr>
          <w:color w:val="1D1D1F"/>
          <w:szCs w:val="28"/>
        </w:rPr>
        <w:t xml:space="preserve"> стабильная положительная температура</w:t>
      </w:r>
      <w:r w:rsidR="0066210C">
        <w:rPr>
          <w:color w:val="1D1D1F"/>
          <w:szCs w:val="28"/>
        </w:rPr>
        <w:t>.</w:t>
      </w:r>
      <w:r w:rsidR="00907AD7" w:rsidRPr="00907AD7">
        <w:rPr>
          <w:szCs w:val="28"/>
        </w:rPr>
        <w:t xml:space="preserve"> </w:t>
      </w:r>
      <w:r w:rsidR="00907AD7" w:rsidRPr="00E02CBD">
        <w:rPr>
          <w:szCs w:val="28"/>
        </w:rPr>
        <w:t xml:space="preserve">Когда становится теплее, клубни либо достают из прохладного места, либо просто делают там теплее. </w:t>
      </w:r>
    </w:p>
    <w:p w:rsidR="00907AD7" w:rsidRPr="00E02CBD" w:rsidRDefault="00907AD7" w:rsidP="0066210C">
      <w:pPr>
        <w:spacing w:line="240" w:lineRule="auto"/>
        <w:jc w:val="both"/>
        <w:rPr>
          <w:szCs w:val="28"/>
        </w:rPr>
      </w:pPr>
      <w:r w:rsidRPr="00E02CBD">
        <w:rPr>
          <w:szCs w:val="28"/>
        </w:rPr>
        <w:t xml:space="preserve">Если клубни пока спят (без ростков), то сначала их греют до 15-20 </w:t>
      </w:r>
      <w:r w:rsidR="0066210C">
        <w:rPr>
          <w:szCs w:val="28"/>
        </w:rPr>
        <w:t>º</w:t>
      </w:r>
      <w:r w:rsidR="0066210C">
        <w:rPr>
          <w:szCs w:val="28"/>
          <w:lang w:val="en-US"/>
        </w:rPr>
        <w:t>C</w:t>
      </w:r>
      <w:r w:rsidR="0066210C" w:rsidRPr="0066210C">
        <w:rPr>
          <w:szCs w:val="28"/>
        </w:rPr>
        <w:t xml:space="preserve"> </w:t>
      </w:r>
      <w:r w:rsidRPr="00E02CBD">
        <w:rPr>
          <w:szCs w:val="28"/>
        </w:rPr>
        <w:t xml:space="preserve">(было 2-4). Как только они начинают просыпаться и давать ростки, температуру снижают до 6-10 </w:t>
      </w:r>
      <w:r w:rsidR="0066210C">
        <w:rPr>
          <w:szCs w:val="28"/>
        </w:rPr>
        <w:t>º</w:t>
      </w:r>
      <w:r w:rsidR="0066210C">
        <w:rPr>
          <w:szCs w:val="28"/>
          <w:lang w:val="en-US"/>
        </w:rPr>
        <w:t>C</w:t>
      </w:r>
      <w:r w:rsidRPr="00E02CBD">
        <w:rPr>
          <w:szCs w:val="28"/>
        </w:rPr>
        <w:t xml:space="preserve"> и включают свет. Это нужно, чтобы ростки были коротенькими и крепкими, а не вытянутыми.</w:t>
      </w:r>
    </w:p>
    <w:p w:rsidR="00907AD7" w:rsidRPr="00E02CBD" w:rsidRDefault="0066210C" w:rsidP="000F4771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Бывает, </w:t>
      </w:r>
      <w:r w:rsidR="00907AD7" w:rsidRPr="00E02CBD">
        <w:rPr>
          <w:szCs w:val="28"/>
        </w:rPr>
        <w:t xml:space="preserve">что у клубней появляются всего один-два тонких ростка – </w:t>
      </w:r>
      <w:r>
        <w:rPr>
          <w:szCs w:val="28"/>
        </w:rPr>
        <w:t xml:space="preserve">это плохо. Чтобы этого </w:t>
      </w:r>
      <w:proofErr w:type="gramStart"/>
      <w:r>
        <w:rPr>
          <w:szCs w:val="28"/>
        </w:rPr>
        <w:t>избежать</w:t>
      </w:r>
      <w:proofErr w:type="gramEnd"/>
      <w:r>
        <w:rPr>
          <w:szCs w:val="28"/>
        </w:rPr>
        <w:t xml:space="preserve">, такие </w:t>
      </w:r>
      <w:r w:rsidR="00907AD7" w:rsidRPr="00E02CBD">
        <w:rPr>
          <w:szCs w:val="28"/>
        </w:rPr>
        <w:t>одиночные ростки обрывают. Тогда клубень будет стараться дать больше ростков. Если же на клубне уже много коротких и толстеньких ростков, значит, он готов к посадке.</w:t>
      </w:r>
    </w:p>
    <w:p w:rsidR="00907AD7" w:rsidRDefault="00907AD7" w:rsidP="000F4771">
      <w:pPr>
        <w:spacing w:line="240" w:lineRule="auto"/>
        <w:jc w:val="both"/>
        <w:rPr>
          <w:szCs w:val="28"/>
        </w:rPr>
      </w:pPr>
      <w:r w:rsidRPr="00E02CBD">
        <w:rPr>
          <w:szCs w:val="28"/>
        </w:rPr>
        <w:t>Если вдруг посадка задерживается из-за погоды, то клубни лучше держать в более прохладном месте. После того, как клубни прогрели, их нужно перебрать и выбросить те, что выглядят больными. Прогревание помогает выявить скрытые болезни, которые не были видны раньше, и таким образом легче отобрать самые здоровые клубни.</w:t>
      </w:r>
    </w:p>
    <w:p w:rsidR="00907AD7" w:rsidRPr="00907AD7" w:rsidRDefault="00907AD7" w:rsidP="000F4771">
      <w:pPr>
        <w:shd w:val="clear" w:color="auto" w:fill="FFFFFF"/>
        <w:spacing w:line="240" w:lineRule="auto"/>
        <w:ind w:firstLine="0"/>
        <w:jc w:val="both"/>
        <w:rPr>
          <w:szCs w:val="28"/>
        </w:rPr>
      </w:pPr>
      <w:r w:rsidRPr="008A25E4">
        <w:rPr>
          <w:color w:val="1D1D1F"/>
          <w:szCs w:val="28"/>
        </w:rPr>
        <w:t xml:space="preserve"> </w:t>
      </w:r>
    </w:p>
    <w:p w:rsidR="00907AD7" w:rsidRPr="00907AD7" w:rsidRDefault="00907AD7" w:rsidP="000F4771">
      <w:pPr>
        <w:spacing w:line="240" w:lineRule="auto"/>
        <w:jc w:val="both"/>
        <w:rPr>
          <w:b/>
        </w:rPr>
      </w:pPr>
      <w:r w:rsidRPr="00907AD7">
        <w:rPr>
          <w:b/>
        </w:rPr>
        <w:t>3. Яровизация (проращивание): три проверенных метода</w:t>
      </w:r>
    </w:p>
    <w:p w:rsidR="00907AD7" w:rsidRPr="008A25E4" w:rsidRDefault="00907AD7" w:rsidP="000F4771">
      <w:pPr>
        <w:spacing w:line="240" w:lineRule="auto"/>
        <w:jc w:val="both"/>
      </w:pPr>
    </w:p>
    <w:p w:rsidR="00907AD7" w:rsidRDefault="00773AD7" w:rsidP="000F4771">
      <w:pPr>
        <w:spacing w:line="240" w:lineRule="auto"/>
        <w:jc w:val="both"/>
        <w:rPr>
          <w:szCs w:val="28"/>
        </w:rPr>
      </w:pPr>
      <w:r>
        <w:rPr>
          <w:szCs w:val="28"/>
        </w:rPr>
        <w:t>Проращивание –</w:t>
      </w:r>
      <w:r w:rsidR="00907AD7" w:rsidRPr="008A25E4">
        <w:rPr>
          <w:szCs w:val="28"/>
        </w:rPr>
        <w:t xml:space="preserve"> центральный этап подготовки, который ускоряет появление всходов на 7–10 дней и способс</w:t>
      </w:r>
      <w:r>
        <w:rPr>
          <w:szCs w:val="28"/>
        </w:rPr>
        <w:t>твует раннему созреванию урожая.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</w:p>
    <w:p w:rsidR="00907AD7" w:rsidRPr="008A25E4" w:rsidRDefault="00907AD7" w:rsidP="000F4771">
      <w:pPr>
        <w:jc w:val="both"/>
        <w:rPr>
          <w:szCs w:val="28"/>
        </w:rPr>
      </w:pPr>
      <w:r w:rsidRPr="008A25E4">
        <w:rPr>
          <w:b/>
          <w:bCs/>
          <w:szCs w:val="28"/>
        </w:rPr>
        <w:t>Световой способ</w:t>
      </w:r>
      <w:r w:rsidRPr="008A25E4">
        <w:rPr>
          <w:szCs w:val="28"/>
        </w:rPr>
        <w:t xml:space="preserve"> (наиболее эффективный):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lastRenderedPageBreak/>
        <w:t>Клубни раскладывают в один-два слоя в ящиках или на стеллажах</w:t>
      </w:r>
      <w:r w:rsidR="00386338">
        <w:rPr>
          <w:szCs w:val="28"/>
        </w:rPr>
        <w:t>.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>Температура: +12–15 °C</w:t>
      </w:r>
      <w:r w:rsidR="00386338">
        <w:rPr>
          <w:szCs w:val="28"/>
        </w:rPr>
        <w:t>.</w:t>
      </w:r>
    </w:p>
    <w:p w:rsidR="00907AD7" w:rsidRPr="008A25E4" w:rsidRDefault="00773AD7" w:rsidP="000F4771">
      <w:pPr>
        <w:spacing w:line="240" w:lineRule="auto"/>
        <w:jc w:val="both"/>
        <w:rPr>
          <w:szCs w:val="28"/>
        </w:rPr>
      </w:pPr>
      <w:r>
        <w:rPr>
          <w:szCs w:val="28"/>
        </w:rPr>
        <w:t>Обязательное условие –</w:t>
      </w:r>
      <w:r w:rsidR="00907AD7" w:rsidRPr="008A25E4">
        <w:rPr>
          <w:szCs w:val="28"/>
        </w:rPr>
        <w:t xml:space="preserve"> рассеянный свет на всех клубнях</w:t>
      </w:r>
      <w:r w:rsidR="00386338">
        <w:rPr>
          <w:szCs w:val="28"/>
        </w:rPr>
        <w:t>.</w:t>
      </w:r>
    </w:p>
    <w:p w:rsidR="00907AD7" w:rsidRPr="008A25E4" w:rsidRDefault="00907AD7" w:rsidP="000F4771">
      <w:pPr>
        <w:spacing w:line="240" w:lineRule="auto"/>
        <w:jc w:val="both"/>
        <w:rPr>
          <w:szCs w:val="28"/>
          <w:bdr w:val="single" w:sz="2" w:space="0" w:color="E3E3E3" w:frame="1"/>
        </w:rPr>
      </w:pPr>
      <w:r w:rsidRPr="008A25E4">
        <w:rPr>
          <w:szCs w:val="28"/>
        </w:rPr>
        <w:t>Результат: короткие (0,5–1 см), толстые, зеленоватые ростки с высоко</w:t>
      </w:r>
      <w:r w:rsidR="00386338">
        <w:rPr>
          <w:szCs w:val="28"/>
        </w:rPr>
        <w:t>й фотосинтетической активностью.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>Срок: 25–30 дней до посадки</w:t>
      </w:r>
      <w:r w:rsidR="00386338">
        <w:rPr>
          <w:szCs w:val="28"/>
        </w:rPr>
        <w:t>.</w:t>
      </w:r>
    </w:p>
    <w:p w:rsidR="00773AD7" w:rsidRDefault="00773AD7" w:rsidP="000F4771">
      <w:pPr>
        <w:spacing w:line="240" w:lineRule="auto"/>
        <w:jc w:val="both"/>
        <w:rPr>
          <w:b/>
          <w:bCs/>
          <w:szCs w:val="28"/>
        </w:rPr>
      </w:pP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proofErr w:type="spellStart"/>
      <w:r w:rsidRPr="008A25E4">
        <w:rPr>
          <w:b/>
          <w:bCs/>
          <w:szCs w:val="28"/>
        </w:rPr>
        <w:t>Темновой</w:t>
      </w:r>
      <w:proofErr w:type="spellEnd"/>
      <w:r w:rsidRPr="008A25E4">
        <w:rPr>
          <w:b/>
          <w:bCs/>
          <w:szCs w:val="28"/>
        </w:rPr>
        <w:t xml:space="preserve"> способ</w:t>
      </w:r>
      <w:r w:rsidRPr="008A25E4">
        <w:rPr>
          <w:szCs w:val="28"/>
        </w:rPr>
        <w:t>: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>Проводится в тёмном помещении при +12–15 °C</w:t>
      </w:r>
      <w:r w:rsidR="00386338">
        <w:rPr>
          <w:szCs w:val="28"/>
        </w:rPr>
        <w:t>.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>Ростки получаются длинными, белыми и хрупкими</w:t>
      </w:r>
      <w:r w:rsidR="00386338">
        <w:rPr>
          <w:szCs w:val="28"/>
        </w:rPr>
        <w:t>.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>Требует аккуратной посадки, так как ростки легко ломаются</w:t>
      </w:r>
      <w:r w:rsidR="00386338">
        <w:rPr>
          <w:szCs w:val="28"/>
        </w:rPr>
        <w:t>.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>Применяется при нехватке вре</w:t>
      </w:r>
      <w:r w:rsidR="00386338">
        <w:rPr>
          <w:szCs w:val="28"/>
        </w:rPr>
        <w:t>мени (10–14 дней).</w:t>
      </w:r>
    </w:p>
    <w:p w:rsidR="00773AD7" w:rsidRDefault="00773AD7" w:rsidP="000F4771">
      <w:pPr>
        <w:spacing w:line="240" w:lineRule="auto"/>
        <w:jc w:val="both"/>
        <w:rPr>
          <w:b/>
          <w:bCs/>
          <w:szCs w:val="28"/>
        </w:rPr>
      </w:pP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b/>
          <w:bCs/>
          <w:szCs w:val="28"/>
        </w:rPr>
        <w:t>Комбинированный способ</w:t>
      </w:r>
      <w:r w:rsidRPr="008A25E4">
        <w:rPr>
          <w:szCs w:val="28"/>
        </w:rPr>
        <w:t>:</w:t>
      </w:r>
    </w:p>
    <w:p w:rsidR="00907AD7" w:rsidRPr="008A25E4" w:rsidRDefault="00773AD7" w:rsidP="000F4771">
      <w:pPr>
        <w:spacing w:line="240" w:lineRule="auto"/>
        <w:jc w:val="both"/>
        <w:rPr>
          <w:szCs w:val="28"/>
        </w:rPr>
      </w:pPr>
      <w:r>
        <w:rPr>
          <w:szCs w:val="28"/>
        </w:rPr>
        <w:t>Первые 10–14 дней –</w:t>
      </w:r>
      <w:r w:rsidR="00907AD7" w:rsidRPr="008A25E4">
        <w:rPr>
          <w:szCs w:val="28"/>
        </w:rPr>
        <w:t xml:space="preserve"> в темноте при +18 °C для быстрого пробуждения глазков</w:t>
      </w:r>
      <w:r w:rsidR="00386338">
        <w:rPr>
          <w:szCs w:val="28"/>
        </w:rPr>
        <w:t>.</w:t>
      </w:r>
    </w:p>
    <w:p w:rsidR="00907AD7" w:rsidRPr="008A25E4" w:rsidRDefault="00907AD7" w:rsidP="000F4771">
      <w:pPr>
        <w:spacing w:line="240" w:lineRule="auto"/>
        <w:jc w:val="both"/>
        <w:rPr>
          <w:szCs w:val="28"/>
          <w:bdr w:val="single" w:sz="2" w:space="0" w:color="E3E3E3" w:frame="1"/>
        </w:rPr>
      </w:pPr>
      <w:r w:rsidRPr="008A25E4">
        <w:rPr>
          <w:szCs w:val="28"/>
        </w:rPr>
        <w:t>Последующие 10–15 дней — на свету при +12–15 °C для ук</w:t>
      </w:r>
      <w:r w:rsidR="00386338">
        <w:rPr>
          <w:szCs w:val="28"/>
        </w:rPr>
        <w:t>орачивания и укрепления ростков.</w:t>
      </w:r>
    </w:p>
    <w:p w:rsidR="00907AD7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>Важно: длина ростков к моменту посадки не должна превышать 1–1,5 см, иначе они</w:t>
      </w:r>
      <w:r w:rsidR="00773AD7">
        <w:rPr>
          <w:szCs w:val="28"/>
        </w:rPr>
        <w:t xml:space="preserve"> обломаются при заделке в почву</w:t>
      </w:r>
      <w:r w:rsidR="00386338">
        <w:rPr>
          <w:szCs w:val="28"/>
        </w:rPr>
        <w:t>.</w:t>
      </w:r>
    </w:p>
    <w:p w:rsidR="00773AD7" w:rsidRPr="008A25E4" w:rsidRDefault="00773AD7" w:rsidP="000F4771">
      <w:pPr>
        <w:spacing w:line="240" w:lineRule="auto"/>
        <w:jc w:val="both"/>
        <w:rPr>
          <w:szCs w:val="28"/>
        </w:rPr>
      </w:pPr>
    </w:p>
    <w:p w:rsidR="00907AD7" w:rsidRPr="008166D6" w:rsidRDefault="00907AD7" w:rsidP="000F4771">
      <w:pPr>
        <w:spacing w:line="240" w:lineRule="auto"/>
        <w:jc w:val="both"/>
        <w:rPr>
          <w:b/>
        </w:rPr>
      </w:pPr>
      <w:r w:rsidRPr="008166D6">
        <w:rPr>
          <w:b/>
        </w:rPr>
        <w:t>4. Обработка клубней: защита и стимуляция</w:t>
      </w:r>
    </w:p>
    <w:p w:rsidR="00907AD7" w:rsidRPr="008166D6" w:rsidRDefault="00907AD7" w:rsidP="008166D6">
      <w:pPr>
        <w:spacing w:line="240" w:lineRule="auto"/>
        <w:jc w:val="both"/>
        <w:rPr>
          <w:szCs w:val="28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  </w:t>
      </w:r>
      <w:r w:rsidRPr="008166D6">
        <w:rPr>
          <w:szCs w:val="28"/>
        </w:rPr>
        <w:t>Чтобы повысить устойчивость растений к фит</w:t>
      </w:r>
      <w:r w:rsidR="00386338">
        <w:rPr>
          <w:szCs w:val="28"/>
        </w:rPr>
        <w:t xml:space="preserve">офторозу в период проращивания </w:t>
      </w:r>
      <w:r w:rsidRPr="008166D6">
        <w:rPr>
          <w:szCs w:val="28"/>
        </w:rPr>
        <w:t xml:space="preserve">клубни целесообразно два раза обработать 0,02-процентным раствором медного </w:t>
      </w:r>
      <w:r w:rsidR="00386338">
        <w:rPr>
          <w:szCs w:val="28"/>
        </w:rPr>
        <w:t>купороса: первый раз –</w:t>
      </w:r>
      <w:r w:rsidRPr="008166D6">
        <w:rPr>
          <w:szCs w:val="28"/>
        </w:rPr>
        <w:t xml:space="preserve"> через 7-10 дней посл</w:t>
      </w:r>
      <w:r w:rsidR="00386338">
        <w:rPr>
          <w:szCs w:val="28"/>
        </w:rPr>
        <w:t xml:space="preserve">е начала проращивания, второй – </w:t>
      </w:r>
      <w:r w:rsidRPr="008166D6">
        <w:rPr>
          <w:szCs w:val="28"/>
        </w:rPr>
        <w:t>за 7 дней до посадки.</w:t>
      </w:r>
    </w:p>
    <w:p w:rsidR="00907AD7" w:rsidRPr="008166D6" w:rsidRDefault="00907AD7" w:rsidP="008166D6">
      <w:pPr>
        <w:spacing w:line="240" w:lineRule="auto"/>
        <w:jc w:val="both"/>
        <w:rPr>
          <w:szCs w:val="28"/>
        </w:rPr>
      </w:pPr>
      <w:r w:rsidRPr="008166D6">
        <w:rPr>
          <w:szCs w:val="28"/>
        </w:rPr>
        <w:t xml:space="preserve">Хорошие результаты в борьбе с инфекцией дает сочетание проращивания с </w:t>
      </w:r>
      <w:proofErr w:type="spellStart"/>
      <w:r w:rsidRPr="008166D6">
        <w:rPr>
          <w:szCs w:val="28"/>
        </w:rPr>
        <w:t>предпосадочным</w:t>
      </w:r>
      <w:proofErr w:type="spellEnd"/>
      <w:r w:rsidRPr="008166D6">
        <w:rPr>
          <w:szCs w:val="28"/>
        </w:rPr>
        <w:t xml:space="preserve"> опудриванием семенных клубней древесной золой, в которой содержится много микроэлементов, необходимых для роста и развития растений. Опудривание золой из расчета 1 кг золы на 50 кг посадочного материала повышает урожай, содержание крахмала и улучшает вкус картофеля. </w:t>
      </w:r>
    </w:p>
    <w:p w:rsidR="00907AD7" w:rsidRPr="008166D6" w:rsidRDefault="00907AD7" w:rsidP="008166D6">
      <w:pPr>
        <w:spacing w:line="240" w:lineRule="auto"/>
        <w:jc w:val="both"/>
        <w:rPr>
          <w:szCs w:val="28"/>
        </w:rPr>
      </w:pPr>
      <w:r w:rsidRPr="008166D6">
        <w:rPr>
          <w:szCs w:val="28"/>
        </w:rPr>
        <w:t>При отсутствии золы клубни перед посадкой можно опрыснуть смесью микроэлементов (2 г медного купороса и 10 г перманганата калия на 10 л воды) или медным купоросом (2 г на 10 л воды) и борной кислотой (до 10 г на 10 л воды). На 100 кг клубней расходуют 2 л раствора.</w:t>
      </w:r>
    </w:p>
    <w:p w:rsidR="00907AD7" w:rsidRPr="008A25E4" w:rsidRDefault="00907AD7" w:rsidP="000F4771">
      <w:pPr>
        <w:spacing w:line="240" w:lineRule="auto"/>
        <w:ind w:firstLine="0"/>
        <w:jc w:val="both"/>
        <w:rPr>
          <w:szCs w:val="28"/>
        </w:rPr>
      </w:pPr>
      <w:r>
        <w:rPr>
          <w:b/>
          <w:bCs/>
          <w:szCs w:val="28"/>
        </w:rPr>
        <w:t xml:space="preserve">    </w:t>
      </w:r>
      <w:r w:rsidRPr="008A25E4">
        <w:rPr>
          <w:b/>
          <w:bCs/>
          <w:szCs w:val="28"/>
        </w:rPr>
        <w:t>Защита от вредителей</w:t>
      </w:r>
      <w:r w:rsidRPr="008A25E4">
        <w:rPr>
          <w:szCs w:val="28"/>
        </w:rPr>
        <w:t>:</w:t>
      </w:r>
    </w:p>
    <w:p w:rsidR="00907AD7" w:rsidRPr="008A25E4" w:rsidRDefault="00907AD7" w:rsidP="000F4771">
      <w:pPr>
        <w:spacing w:line="240" w:lineRule="auto"/>
        <w:jc w:val="both"/>
        <w:rPr>
          <w:szCs w:val="28"/>
          <w:bdr w:val="single" w:sz="2" w:space="0" w:color="E3E3E3" w:frame="1"/>
        </w:rPr>
      </w:pPr>
      <w:r w:rsidRPr="008A25E4">
        <w:rPr>
          <w:szCs w:val="28"/>
        </w:rPr>
        <w:t>Инсектициды системного действия за несколько часов до посадки для защиты от к</w:t>
      </w:r>
      <w:r w:rsidR="00386338">
        <w:rPr>
          <w:szCs w:val="28"/>
        </w:rPr>
        <w:t>олорадского жука и проволочника.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 xml:space="preserve">Народные средства: настой чеснока (50 г измельчённого чеснока на 1 </w:t>
      </w:r>
      <w:r w:rsidR="00386338">
        <w:rPr>
          <w:szCs w:val="28"/>
        </w:rPr>
        <w:t>л воды) для профилактики гнилей.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b/>
          <w:bCs/>
          <w:szCs w:val="28"/>
        </w:rPr>
        <w:t>Стимуляция роста</w:t>
      </w:r>
      <w:r w:rsidRPr="008A25E4">
        <w:rPr>
          <w:szCs w:val="28"/>
        </w:rPr>
        <w:t>:</w:t>
      </w:r>
    </w:p>
    <w:p w:rsidR="00907AD7" w:rsidRPr="008A25E4" w:rsidRDefault="00907AD7" w:rsidP="000F4771">
      <w:pPr>
        <w:spacing w:line="240" w:lineRule="auto"/>
        <w:jc w:val="both"/>
        <w:rPr>
          <w:szCs w:val="28"/>
          <w:bdr w:val="single" w:sz="2" w:space="0" w:color="E3E3E3" w:frame="1"/>
        </w:rPr>
      </w:pPr>
      <w:r w:rsidRPr="008A25E4">
        <w:rPr>
          <w:szCs w:val="28"/>
        </w:rPr>
        <w:t>Обработка регуляторами роста повышает устойчивость к стрессам и уск</w:t>
      </w:r>
      <w:r w:rsidR="00386338">
        <w:rPr>
          <w:szCs w:val="28"/>
        </w:rPr>
        <w:t>оряет развитие корневой системы.</w:t>
      </w:r>
    </w:p>
    <w:p w:rsidR="008166D6" w:rsidRDefault="008166D6" w:rsidP="000F4771">
      <w:pPr>
        <w:spacing w:line="240" w:lineRule="auto"/>
        <w:jc w:val="both"/>
        <w:rPr>
          <w:b/>
          <w:bCs/>
          <w:spacing w:val="-5"/>
          <w:szCs w:val="28"/>
        </w:rPr>
      </w:pPr>
    </w:p>
    <w:p w:rsidR="00907AD7" w:rsidRPr="008A25E4" w:rsidRDefault="00907AD7" w:rsidP="000F4771">
      <w:pPr>
        <w:spacing w:line="240" w:lineRule="auto"/>
        <w:jc w:val="both"/>
        <w:rPr>
          <w:b/>
          <w:bCs/>
          <w:spacing w:val="-5"/>
          <w:szCs w:val="28"/>
        </w:rPr>
      </w:pPr>
      <w:r w:rsidRPr="008A25E4">
        <w:rPr>
          <w:b/>
          <w:bCs/>
          <w:spacing w:val="-5"/>
          <w:szCs w:val="28"/>
        </w:rPr>
        <w:lastRenderedPageBreak/>
        <w:t>5. Резка крупных клубней</w:t>
      </w:r>
    </w:p>
    <w:p w:rsidR="00907AD7" w:rsidRPr="008A25E4" w:rsidRDefault="00907AD7" w:rsidP="000F4771">
      <w:pPr>
        <w:spacing w:line="240" w:lineRule="auto"/>
        <w:jc w:val="both"/>
        <w:rPr>
          <w:szCs w:val="28"/>
          <w:bdr w:val="single" w:sz="2" w:space="0" w:color="E3E3E3" w:frame="1"/>
        </w:rPr>
      </w:pPr>
      <w:r w:rsidRPr="008A25E4">
        <w:rPr>
          <w:szCs w:val="28"/>
        </w:rPr>
        <w:t>Клубни весом более 100 г можно разрезать на части за 2–3 дня до посадки. Каждая долька должна содержать не мен</w:t>
      </w:r>
      <w:r w:rsidR="00386338">
        <w:rPr>
          <w:szCs w:val="28"/>
        </w:rPr>
        <w:t>ее 2–3 глазков и весить 30–50 г.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>Места срезов необходимо подсушить в</w:t>
      </w:r>
      <w:r w:rsidR="00386338">
        <w:rPr>
          <w:szCs w:val="28"/>
        </w:rPr>
        <w:t xml:space="preserve"> течение 24–48 часов при +15–18 </w:t>
      </w:r>
      <w:r w:rsidRPr="008A25E4">
        <w:rPr>
          <w:szCs w:val="28"/>
        </w:rPr>
        <w:t>°C для образования защитной пробковой ткани, предотвращающей загнивание.</w:t>
      </w:r>
    </w:p>
    <w:p w:rsidR="008166D6" w:rsidRDefault="008166D6" w:rsidP="000F4771">
      <w:pPr>
        <w:spacing w:line="240" w:lineRule="auto"/>
        <w:jc w:val="both"/>
        <w:rPr>
          <w:b/>
          <w:bCs/>
          <w:spacing w:val="-5"/>
          <w:szCs w:val="28"/>
        </w:rPr>
      </w:pPr>
    </w:p>
    <w:p w:rsidR="00907AD7" w:rsidRPr="008A25E4" w:rsidRDefault="00907AD7" w:rsidP="000F4771">
      <w:pPr>
        <w:spacing w:line="240" w:lineRule="auto"/>
        <w:jc w:val="both"/>
        <w:rPr>
          <w:b/>
          <w:bCs/>
          <w:spacing w:val="-5"/>
          <w:szCs w:val="28"/>
        </w:rPr>
      </w:pPr>
      <w:r w:rsidRPr="008A25E4">
        <w:rPr>
          <w:b/>
          <w:bCs/>
          <w:spacing w:val="-5"/>
          <w:szCs w:val="28"/>
        </w:rPr>
        <w:t>6. Оптимальные сроки проведения работ</w:t>
      </w:r>
    </w:p>
    <w:p w:rsidR="00907AD7" w:rsidRPr="008A25E4" w:rsidRDefault="00907AD7" w:rsidP="000F4771">
      <w:pPr>
        <w:spacing w:line="240" w:lineRule="auto"/>
        <w:jc w:val="both"/>
        <w:rPr>
          <w:szCs w:val="28"/>
          <w:bdr w:val="single" w:sz="2" w:space="0" w:color="E3E3E3" w:frame="1"/>
        </w:rPr>
      </w:pPr>
      <w:r w:rsidRPr="008A25E4">
        <w:rPr>
          <w:szCs w:val="28"/>
        </w:rPr>
        <w:t>Семенной картофель извлекают из хранилища за 40–50 дней</w:t>
      </w:r>
      <w:r w:rsidR="00386338">
        <w:rPr>
          <w:szCs w:val="28"/>
        </w:rPr>
        <w:t xml:space="preserve"> до предполагаемой даты посадки.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 xml:space="preserve"> В </w:t>
      </w:r>
      <w:r>
        <w:rPr>
          <w:szCs w:val="28"/>
        </w:rPr>
        <w:t>С</w:t>
      </w:r>
      <w:r w:rsidR="00386338">
        <w:rPr>
          <w:szCs w:val="28"/>
        </w:rPr>
        <w:t>ибири это конец марта -</w:t>
      </w:r>
      <w:r>
        <w:rPr>
          <w:szCs w:val="28"/>
        </w:rPr>
        <w:t xml:space="preserve"> начало апреля</w:t>
      </w:r>
      <w:r w:rsidRPr="008A25E4">
        <w:rPr>
          <w:szCs w:val="28"/>
        </w:rPr>
        <w:t>. Посадку проводят, когда почва на глубин</w:t>
      </w:r>
      <w:r w:rsidR="00386338">
        <w:rPr>
          <w:szCs w:val="28"/>
        </w:rPr>
        <w:t>е 10 см прогреется до +7–8 °C. П</w:t>
      </w:r>
      <w:r w:rsidRPr="008A25E4">
        <w:rPr>
          <w:szCs w:val="28"/>
        </w:rPr>
        <w:t>ри более низких температурах клубни долго не про</w:t>
      </w:r>
      <w:r w:rsidR="00386338">
        <w:rPr>
          <w:szCs w:val="28"/>
        </w:rPr>
        <w:t>растают и подвержены загниванию.</w:t>
      </w:r>
    </w:p>
    <w:p w:rsidR="00386338" w:rsidRDefault="00386338" w:rsidP="000F4771">
      <w:pPr>
        <w:spacing w:line="240" w:lineRule="auto"/>
        <w:jc w:val="both"/>
        <w:rPr>
          <w:b/>
          <w:bCs/>
          <w:spacing w:val="-5"/>
          <w:szCs w:val="28"/>
        </w:rPr>
      </w:pPr>
    </w:p>
    <w:p w:rsidR="00907AD7" w:rsidRPr="008A25E4" w:rsidRDefault="00907AD7" w:rsidP="000F4771">
      <w:pPr>
        <w:spacing w:line="240" w:lineRule="auto"/>
        <w:jc w:val="both"/>
        <w:rPr>
          <w:b/>
          <w:bCs/>
          <w:spacing w:val="-5"/>
          <w:szCs w:val="28"/>
        </w:rPr>
      </w:pPr>
      <w:r w:rsidRPr="008A25E4">
        <w:rPr>
          <w:b/>
          <w:bCs/>
          <w:spacing w:val="-5"/>
          <w:szCs w:val="28"/>
        </w:rPr>
        <w:t>Заключение</w:t>
      </w:r>
    </w:p>
    <w:p w:rsidR="00907AD7" w:rsidRPr="008A25E4" w:rsidRDefault="00907AD7" w:rsidP="000F4771">
      <w:pPr>
        <w:spacing w:line="240" w:lineRule="auto"/>
        <w:jc w:val="both"/>
        <w:rPr>
          <w:szCs w:val="28"/>
        </w:rPr>
      </w:pPr>
      <w:r w:rsidRPr="008A25E4">
        <w:rPr>
          <w:szCs w:val="28"/>
        </w:rPr>
        <w:t>Пре</w:t>
      </w:r>
      <w:r w:rsidR="00386338">
        <w:rPr>
          <w:szCs w:val="28"/>
        </w:rPr>
        <w:t>дпосевная подготовка картофеля –</w:t>
      </w:r>
      <w:r w:rsidRPr="008A25E4">
        <w:rPr>
          <w:szCs w:val="28"/>
        </w:rPr>
        <w:t xml:space="preserve"> это не набор разрозненных операций, а выстроенная система, где каждый этап логически вытекает из предыдущего. Пренебрежение даже одним элементом (например, отказ от светового проращивания или пропуск обработки) снижает потенциальную урожайность на 15–25</w:t>
      </w:r>
      <w:r w:rsidR="00386338">
        <w:rPr>
          <w:szCs w:val="28"/>
        </w:rPr>
        <w:t> </w:t>
      </w:r>
      <w:r w:rsidRPr="008A25E4">
        <w:rPr>
          <w:szCs w:val="28"/>
        </w:rPr>
        <w:t>%. Инвестиции времени и средств в качественную подготовку семенного материала окупаются уже на стадии дружных всходов и формирования мощной, устойчивой к стрессам посадки.</w:t>
      </w:r>
    </w:p>
    <w:p w:rsidR="00907AD7" w:rsidRDefault="00907AD7" w:rsidP="00907AD7">
      <w:pPr>
        <w:spacing w:line="240" w:lineRule="auto"/>
        <w:ind w:firstLine="0"/>
        <w:jc w:val="center"/>
        <w:rPr>
          <w:rStyle w:val="qwen-markdown-text"/>
          <w:color w:val="1D1D1F"/>
          <w:spacing w:val="-5"/>
          <w:szCs w:val="28"/>
          <w:bdr w:val="single" w:sz="2" w:space="0" w:color="E3E3E3" w:frame="1"/>
        </w:rPr>
      </w:pPr>
    </w:p>
    <w:p w:rsidR="00540741" w:rsidRDefault="00540741" w:rsidP="00907AD7">
      <w:pPr>
        <w:spacing w:line="240" w:lineRule="auto"/>
        <w:ind w:firstLine="0"/>
        <w:jc w:val="center"/>
        <w:rPr>
          <w:rStyle w:val="qwen-markdown-text"/>
          <w:color w:val="1D1D1F"/>
          <w:spacing w:val="-5"/>
          <w:szCs w:val="28"/>
          <w:bdr w:val="single" w:sz="2" w:space="0" w:color="E3E3E3" w:frame="1"/>
        </w:rPr>
      </w:pPr>
    </w:p>
    <w:p w:rsidR="00907AD7" w:rsidRDefault="00907AD7" w:rsidP="00AC00C4">
      <w:pPr>
        <w:spacing w:line="240" w:lineRule="auto"/>
        <w:ind w:firstLine="0"/>
        <w:jc w:val="center"/>
        <w:rPr>
          <w:rStyle w:val="qwen-markdown-text"/>
          <w:color w:val="1D1D1F"/>
          <w:spacing w:val="-5"/>
          <w:szCs w:val="28"/>
          <w:bdr w:val="single" w:sz="2" w:space="0" w:color="E3E3E3" w:frame="1"/>
        </w:rPr>
      </w:pPr>
    </w:p>
    <w:sectPr w:rsidR="00907AD7" w:rsidSect="0023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63BF"/>
    <w:multiLevelType w:val="multilevel"/>
    <w:tmpl w:val="C01A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CBD"/>
    <w:rsid w:val="000B44CB"/>
    <w:rsid w:val="000F4771"/>
    <w:rsid w:val="00133F38"/>
    <w:rsid w:val="001767E0"/>
    <w:rsid w:val="002365B4"/>
    <w:rsid w:val="0036211C"/>
    <w:rsid w:val="00386338"/>
    <w:rsid w:val="00540741"/>
    <w:rsid w:val="006158F0"/>
    <w:rsid w:val="0066210C"/>
    <w:rsid w:val="0068382D"/>
    <w:rsid w:val="00720BEF"/>
    <w:rsid w:val="00773AD7"/>
    <w:rsid w:val="008166D6"/>
    <w:rsid w:val="008C7A55"/>
    <w:rsid w:val="00907AD7"/>
    <w:rsid w:val="009158F6"/>
    <w:rsid w:val="00925445"/>
    <w:rsid w:val="009A3062"/>
    <w:rsid w:val="00AC00C4"/>
    <w:rsid w:val="00B91565"/>
    <w:rsid w:val="00CA6FA2"/>
    <w:rsid w:val="00DD1193"/>
    <w:rsid w:val="00E02CBD"/>
    <w:rsid w:val="00E32EFA"/>
    <w:rsid w:val="00F2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1C"/>
    <w:pPr>
      <w:spacing w:after="0" w:line="360" w:lineRule="auto"/>
      <w:ind w:firstLine="709"/>
    </w:pPr>
    <w:rPr>
      <w:rFonts w:cs="Times New Roman"/>
      <w:sz w:val="28"/>
      <w:szCs w:val="20"/>
      <w:lang w:eastAsia="ru-RU"/>
    </w:rPr>
  </w:style>
  <w:style w:type="paragraph" w:styleId="2">
    <w:name w:val="heading 2"/>
    <w:basedOn w:val="a0"/>
    <w:next w:val="a"/>
    <w:link w:val="20"/>
    <w:rsid w:val="008C7A55"/>
    <w:pPr>
      <w:keepNext/>
      <w:spacing w:before="240" w:after="60" w:line="240" w:lineRule="auto"/>
      <w:ind w:left="0" w:firstLine="601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link w:val="30"/>
    <w:uiPriority w:val="9"/>
    <w:qFormat/>
    <w:rsid w:val="00E02CBD"/>
    <w:pPr>
      <w:spacing w:before="100" w:beforeAutospacing="1" w:after="100" w:afterAutospacing="1" w:line="240" w:lineRule="auto"/>
      <w:ind w:firstLine="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158F6"/>
    <w:pPr>
      <w:spacing w:after="0" w:line="240" w:lineRule="auto"/>
      <w:ind w:firstLine="851"/>
      <w:jc w:val="both"/>
    </w:pPr>
    <w:rPr>
      <w:sz w:val="28"/>
    </w:rPr>
  </w:style>
  <w:style w:type="character" w:customStyle="1" w:styleId="20">
    <w:name w:val="Заголовок 2 Знак"/>
    <w:basedOn w:val="a1"/>
    <w:link w:val="2"/>
    <w:rsid w:val="008C7A55"/>
    <w:rPr>
      <w:rFonts w:eastAsia="Times New Roman" w:cs="Arial"/>
      <w:b/>
      <w:bCs/>
      <w:i/>
      <w:iCs/>
      <w:sz w:val="28"/>
      <w:szCs w:val="28"/>
      <w:lang w:eastAsia="ru-RU"/>
    </w:rPr>
  </w:style>
  <w:style w:type="paragraph" w:styleId="a0">
    <w:name w:val="Body Text Indent"/>
    <w:basedOn w:val="a"/>
    <w:link w:val="a5"/>
    <w:uiPriority w:val="99"/>
    <w:semiHidden/>
    <w:unhideWhenUsed/>
    <w:rsid w:val="008C7A55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0"/>
    <w:uiPriority w:val="99"/>
    <w:semiHidden/>
    <w:rsid w:val="008C7A55"/>
    <w:rPr>
      <w:sz w:val="28"/>
    </w:rPr>
  </w:style>
  <w:style w:type="character" w:customStyle="1" w:styleId="30">
    <w:name w:val="Заголовок 3 Знак"/>
    <w:basedOn w:val="a1"/>
    <w:link w:val="3"/>
    <w:uiPriority w:val="9"/>
    <w:rsid w:val="00E02CBD"/>
    <w:rPr>
      <w:rFonts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E02CBD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E02CBD"/>
    <w:rPr>
      <w:color w:val="0000FF"/>
      <w:u w:val="single"/>
    </w:rPr>
  </w:style>
  <w:style w:type="character" w:customStyle="1" w:styleId="qwen-markdown-text">
    <w:name w:val="qwen-markdown-text"/>
    <w:basedOn w:val="a1"/>
    <w:rsid w:val="00907AD7"/>
  </w:style>
  <w:style w:type="character" w:customStyle="1" w:styleId="qwen-markdown-citation">
    <w:name w:val="qwen-markdown-citation"/>
    <w:basedOn w:val="a1"/>
    <w:rsid w:val="00907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37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ГорловаТЮ</dc:creator>
  <cp:lastModifiedBy>Малинникова АА</cp:lastModifiedBy>
  <cp:revision>12</cp:revision>
  <cp:lastPrinted>2026-02-05T03:12:00Z</cp:lastPrinted>
  <dcterms:created xsi:type="dcterms:W3CDTF">2026-02-03T06:43:00Z</dcterms:created>
  <dcterms:modified xsi:type="dcterms:W3CDTF">2026-03-23T09:34:00Z</dcterms:modified>
</cp:coreProperties>
</file>